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D26B91" wp14:paraId="1DB4442F" wp14:textId="1EB4311B">
      <w:pPr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D26B91" w:rsidR="25C2D06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__________________________________</w:t>
      </w:r>
    </w:p>
    <w:p w:rsidR="25C2D06A" w:rsidP="09D26B91" w:rsidRDefault="25C2D06A" w14:paraId="1914EB37" w14:textId="23FEC558">
      <w:pPr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D26B91" w:rsidR="25C2D06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İşyerinde Fırsat Eşitliği Politikası</w:t>
      </w:r>
    </w:p>
    <w:p w:rsidR="25C2D06A" w:rsidP="09D26B91" w:rsidRDefault="25C2D06A" w14:paraId="6C005FBC" w14:textId="574493B2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D26B91" w:rsidR="25C2D06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Amaç</w:t>
      </w:r>
    </w:p>
    <w:p w:rsidR="25C2D06A" w:rsidP="09D26B91" w:rsidRDefault="25C2D06A" w14:paraId="2285AE8E" w14:textId="459B372C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25C2D06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İşbu Politikanın amacı işveren olarak Şirketimizin ve ona bağlı diğer ticari işletmelerin işyerlerinde eşitliği </w:t>
      </w:r>
      <w:r w:rsidRPr="09D26B91" w:rsidR="20FBF2C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ve çeşitliliği sağlamayı, teşvik etmeyi, geliştirmeyi ilke edinmek ve iş gücümüzde ortaya çıkabilecek herhangi bir haksız </w:t>
      </w:r>
      <w:r w:rsidRPr="09D26B91" w:rsidR="33D6AF1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ve yasadışı ayrımcılığa karşı işçilerimizi korumayı taahhüt etmektir. İşbu Politikanın amaçlarından biri de tüm işçilerin </w:t>
      </w:r>
      <w:r w:rsidRPr="09D26B91" w:rsidR="4505988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işyerinde güvenli ve teşvik edici bir ortamda temsil edildiğini ve saygı duyulduğunu hissetmesini sağlamaktır. Ayrıca </w:t>
      </w:r>
      <w:r w:rsidRPr="09D26B91" w:rsidR="792C96D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</w:t>
      </w:r>
      <w:r w:rsidRPr="09D26B91" w:rsidR="4505988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şbu </w:t>
      </w:r>
      <w:r w:rsidRPr="09D26B91" w:rsidR="2BC9731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Politikayla Şirket müşterilerinin de mallarının/hizmetlerin</w:t>
      </w:r>
      <w:r w:rsidRPr="09D26B91" w:rsidR="5030420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in</w:t>
      </w:r>
      <w:r w:rsidRPr="09D26B91" w:rsidR="2BC9731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sunumunda </w:t>
      </w:r>
      <w:r w:rsidRPr="09D26B91" w:rsidR="6FA837B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haksız veya hukuka aykırı ayrımcılığa maruz kalmayacağını taahhüt eder.</w:t>
      </w:r>
    </w:p>
    <w:p w:rsidR="09D26B91" w:rsidP="09D26B91" w:rsidRDefault="09D26B91" w14:paraId="68306C4D" w14:textId="074B1439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6FA837B0" w:rsidP="09D26B91" w:rsidRDefault="6FA837B0" w14:paraId="5D557E65" w14:textId="7A195589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D26B91" w:rsidR="6FA837B0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Kapsam</w:t>
      </w:r>
    </w:p>
    <w:p w:rsidR="1083E100" w:rsidP="09D26B91" w:rsidRDefault="1083E100" w14:paraId="1FE00822" w14:textId="0AC6722C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1083E10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</w:t>
      </w:r>
      <w:r w:rsidRPr="09D26B91" w:rsidR="6FA837B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şbu Politika işçilerin tam zamanlı mı yarı zamanlı mı, belirli süreli sözleşmeli mi </w:t>
      </w:r>
      <w:r w:rsidRPr="09D26B91" w:rsidR="6DC42B2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belirsiz süreli sözleşmeli mi olduğuna bakılmaksızın Şirketin tüm çalışanlarını kapsar. Bu Politika aynı zamanda Şirketin </w:t>
      </w:r>
      <w:r w:rsidRPr="09D26B91" w:rsidR="3BBE122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iş hukuku anlamında işçisi olmasa da Şirket adına </w:t>
      </w:r>
      <w:r w:rsidRPr="09D26B91" w:rsidR="6045DEC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hizmet ifa etmek ya da mal sağlamak için sözleşmesel ilişki kurulan acente personeli ya da yükleniciler</w:t>
      </w:r>
      <w:r w:rsidRPr="09D26B91" w:rsidR="7B6A24E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gibi kişileri de kapsamaktadır. </w:t>
      </w:r>
    </w:p>
    <w:p w:rsidR="7B6A24EC" w:rsidP="09D26B91" w:rsidRDefault="7B6A24EC" w14:paraId="77C34771" w14:textId="326BFE9B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B6A24E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Başta </w:t>
      </w:r>
      <w:r w:rsidRPr="09D26B91" w:rsidR="5A1A948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yöneticiler, müdürler, amirler ve istihdam sürecine katılanlar olmak üzere tüm çalışanlar işbu Politikayı </w:t>
      </w:r>
      <w:r w:rsidRPr="09D26B91" w:rsidR="55EA334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benimsemeli ve uygulama sorumluluğuna sahip olmalıdır.</w:t>
      </w:r>
    </w:p>
    <w:p w:rsidR="09D26B91" w:rsidP="09D26B91" w:rsidRDefault="09D26B91" w14:paraId="71584AAC" w14:textId="3CD9D659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55EA334A" w:rsidP="09D26B91" w:rsidRDefault="55EA334A" w14:paraId="46132BB3" w14:textId="2AF66B62">
      <w:p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9D26B91" w:rsidR="55EA334A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Eşitlik Taahhütleri</w:t>
      </w:r>
    </w:p>
    <w:p w:rsidR="55EA334A" w:rsidP="09D26B91" w:rsidRDefault="55EA334A" w14:paraId="6E54BEB4" w14:textId="4E05F152">
      <w:p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55EA334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İşbu Politikadaki amaç ve hedeflere ulaşmak için Şirket aşağıdakileri taahhüt eder:</w:t>
      </w:r>
    </w:p>
    <w:p w:rsidR="73EE55FD" w:rsidP="09D26B91" w:rsidRDefault="73EE55FD" w14:paraId="14EBAF14" w14:textId="22C3AFA8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3EE55F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 hiçbir nedenle 4857 sayılı İş Kanunu Madde 5 ile korunan karakteristik özellikleri nedeniyle hiçbir çalışanına </w:t>
      </w:r>
      <w:r w:rsidRPr="09D26B91" w:rsidR="219BAE6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haksız ayrımcılık uygulayamaz. Bu karakteristik özellikleri şunlardır:</w:t>
      </w:r>
    </w:p>
    <w:p w:rsidR="7ACF1CA9" w:rsidP="09D26B91" w:rsidRDefault="7ACF1CA9" w14:paraId="6133323D" w14:textId="190F4B3A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Dil</w:t>
      </w:r>
    </w:p>
    <w:p w:rsidR="7ACF1CA9" w:rsidP="09D26B91" w:rsidRDefault="7ACF1CA9" w14:paraId="31F83D20" w14:textId="4EDBE83B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Irk</w:t>
      </w:r>
    </w:p>
    <w:p w:rsidR="7ACF1CA9" w:rsidP="09D26B91" w:rsidRDefault="7ACF1CA9" w14:paraId="57165E91" w14:textId="21132989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Renk</w:t>
      </w:r>
    </w:p>
    <w:p w:rsidR="7ACF1CA9" w:rsidP="09D26B91" w:rsidRDefault="7ACF1CA9" w14:paraId="348498EA" w14:textId="29882DF0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Cinsiyet</w:t>
      </w:r>
    </w:p>
    <w:p w:rsidR="7ACF1CA9" w:rsidP="09D26B91" w:rsidRDefault="7ACF1CA9" w14:paraId="0F757B27" w14:textId="6FFA7050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Engellilik</w:t>
      </w:r>
    </w:p>
    <w:p w:rsidR="7ACF1CA9" w:rsidP="09D26B91" w:rsidRDefault="7ACF1CA9" w14:paraId="51FC05F7" w14:textId="78794DED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Siyasal düşünce</w:t>
      </w:r>
    </w:p>
    <w:p w:rsidR="7ACF1CA9" w:rsidP="09D26B91" w:rsidRDefault="7ACF1CA9" w14:paraId="7FD5B7E8" w14:textId="5FCA550D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Felsefi inanç</w:t>
      </w:r>
    </w:p>
    <w:p w:rsidR="7ACF1CA9" w:rsidP="09D26B91" w:rsidRDefault="7ACF1CA9" w14:paraId="76CE05DF" w14:textId="097DD3B7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Din</w:t>
      </w:r>
    </w:p>
    <w:p w:rsidR="7ACF1CA9" w:rsidP="09D26B91" w:rsidRDefault="7ACF1CA9" w14:paraId="7AAF4755" w14:textId="31F6F1AB">
      <w:pPr>
        <w:pStyle w:val="ListParagraph"/>
        <w:numPr>
          <w:ilvl w:val="0"/>
          <w:numId w:val="3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ACF1CA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Mezhep ve benzeri</w:t>
      </w:r>
    </w:p>
    <w:p w:rsidR="114B2298" w:rsidP="09D26B91" w:rsidRDefault="114B2298" w14:paraId="01FCB26A" w14:textId="763C32CC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114B229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 esaslı sebepler olmadıkça tam zamanlı çalışan karşısında yarı zamanlı çalışan işçisine, belirsiz süreli çalışa</w:t>
      </w:r>
      <w:r w:rsidRPr="09D26B91" w:rsidR="24D950D3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n işçi karşısında belirli süreli çalışan işçisine </w:t>
      </w:r>
      <w:r w:rsidRPr="09D26B91" w:rsidR="0FFBA21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farklı işlem ve muamele uygulayamaz. </w:t>
      </w:r>
    </w:p>
    <w:p w:rsidR="6827F234" w:rsidP="09D26B91" w:rsidRDefault="6827F234" w14:paraId="3EAD132D" w14:textId="11EB811A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827F23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 ilke olarak çalışanları İş Kanunca korunan karakteristik özelliklerinden ziyade liyakat, yetenek, </w:t>
      </w:r>
      <w:r w:rsidRPr="09D26B91" w:rsidR="6353700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deneyim ve niteliklerinden dolayı istihdam eder ve terfi ettirir. </w:t>
      </w:r>
    </w:p>
    <w:p w:rsidR="711DD750" w:rsidP="09D26B91" w:rsidRDefault="711DD750" w14:paraId="0E8CE6BC" w14:textId="0E796CDF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11DD75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Şirket, biyolojik veya işin niteliğine ilişkin sebepler zorunlu </w:t>
      </w:r>
      <w:r w:rsidRPr="09D26B91" w:rsidR="06AE571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kılmadıkça, bir işçiye, </w:t>
      </w:r>
      <w:r w:rsidRPr="09D26B91" w:rsidR="1B6E83F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iş sözleşmesinin yapılmasında, şartlarının oluşturulmasında, uygulanmasında ve sona ermesinde, cinsiyet veya gebelik n</w:t>
      </w:r>
      <w:r w:rsidRPr="09D26B91" w:rsidR="0B2CDD4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edeniyle doğrudan veya dolaylı olarak farklı işlem uygulayamaz.</w:t>
      </w:r>
    </w:p>
    <w:p w:rsidR="0B2CDD4F" w:rsidP="09D26B91" w:rsidRDefault="0B2CDD4F" w14:paraId="240D476B" w14:textId="650094E1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0B2CDD4F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Şirket, aynı veya eşit değerde bir iş için cinsiyet nedeniyle daha düşük bir ücret</w:t>
      </w:r>
      <w:r w:rsidRPr="09D26B91" w:rsidR="2E12998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kararlaştıramaz. </w:t>
      </w:r>
    </w:p>
    <w:p w:rsidR="2E129982" w:rsidP="09D26B91" w:rsidRDefault="2E129982" w14:paraId="5E1F3FA5" w14:textId="58ECB0B8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2E12998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İşçinin cinsiyeti nedeniyle özel koruyucu hükümlerin uygulanmasının söz konusu olduğu bir durumun, işçiye daha düşük </w:t>
      </w:r>
      <w:r w:rsidRPr="09D26B91" w:rsidR="6E89D3C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bir ücretin verilmesini haklı çıkarmadığını kabul eder. </w:t>
      </w:r>
    </w:p>
    <w:p w:rsidR="6E89D3CA" w:rsidP="09D26B91" w:rsidRDefault="6E89D3CA" w14:paraId="4281B167" w14:textId="1B565650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E89D3C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Bir işçinin İş Kanunu Madde 5 ile korunan özelliklerini aşağıdakiler nedeniyle herhangi bir yasa dışı ayrımcılık yapı</w:t>
      </w:r>
      <w:r w:rsidRPr="09D26B91" w:rsidR="2C9AC04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lmasına neden olamaz:</w:t>
      </w:r>
    </w:p>
    <w:p w:rsidR="69DDDF46" w:rsidP="09D26B91" w:rsidRDefault="69DDDF46" w14:paraId="0541031A" w14:textId="27AA9AED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9DDD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İstihdam şart ve koşulları</w:t>
      </w:r>
    </w:p>
    <w:p w:rsidR="69DDDF46" w:rsidP="09D26B91" w:rsidRDefault="69DDDF46" w14:paraId="4BD40AB0" w14:textId="5EC48747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9DDD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Kovulma, işten çıkarılma, şikayet ve disiplin cezaları</w:t>
      </w:r>
    </w:p>
    <w:p w:rsidR="69DDDF46" w:rsidP="09D26B91" w:rsidRDefault="69DDDF46" w14:paraId="34BDA58A" w14:textId="04FE2EDB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9DDD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Ücret ve menfaatler</w:t>
      </w:r>
    </w:p>
    <w:p w:rsidR="69DDDF46" w:rsidP="09D26B91" w:rsidRDefault="69DDDF46" w14:paraId="7450CCB3" w14:textId="16C3612B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9DDD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İstihdam, eğitim, terfi veya diğer tüm kariyer geliştirme fırsatları için seçim</w:t>
      </w:r>
    </w:p>
    <w:p w:rsidR="69DDDF46" w:rsidP="09D26B91" w:rsidRDefault="69DDDF46" w14:paraId="5009520B" w14:textId="73DA472E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9DDD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Ebeveynler için izin</w:t>
      </w:r>
    </w:p>
    <w:p w:rsidR="69DDDF46" w:rsidP="09D26B91" w:rsidRDefault="69DDDF46" w14:paraId="1FC0666A" w14:textId="5BE37DA5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9DDDF46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Farklı veya esnek çalışma saatleri için meşru talepler.</w:t>
      </w:r>
    </w:p>
    <w:p w:rsidR="49CF0890" w:rsidP="09D26B91" w:rsidRDefault="49CF0890" w14:paraId="1A790F27" w14:textId="39EDB8C1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49CF089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Şirket, kendi bünyesinde gerçekleştirilebilecek olan her türlü eğitim ve gelişim fırsatlarına katılarak tüm </w:t>
      </w:r>
      <w:r w:rsidRPr="09D26B91" w:rsidR="155DD0E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işçilerinin, kendi bünyesinde çalıştıkları süre boyunca, bilgi ve becerilerini geliştirmeye teşv</w:t>
      </w:r>
      <w:r w:rsidRPr="09D26B91" w:rsidR="45A27FE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ik eder.</w:t>
      </w:r>
    </w:p>
    <w:p w:rsidR="45A27FEA" w:rsidP="09D26B91" w:rsidRDefault="45A27FEA" w14:paraId="52DC44EA" w14:textId="5D6CE8D0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45A27FE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Şirket, yöneticilere ve diğer tüm çalışanlara işbu Politika kapsamındaki hak ve yükümlülükleri hakkında </w:t>
      </w:r>
      <w:r w:rsidRPr="09D26B91" w:rsidR="295C140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eşitlik ve çeşitlilik ile ilgili eğitimi sağlar.</w:t>
      </w:r>
    </w:p>
    <w:p w:rsidR="295C140B" w:rsidP="09D26B91" w:rsidRDefault="295C140B" w14:paraId="72FBB315" w14:textId="71057C7E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295C140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Zorbalık, yıldırma veya tacizin hiçbir türlü hiçbir şekilde tolere edilmeyecektir. Eğer çalışan özellikle İş Kanunca k</w:t>
      </w:r>
      <w:r w:rsidRPr="09D26B91" w:rsidR="6882E0E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orunan karakteristik özelliklerine karşı herhangi bir yasadışı davranış uygulandığını düşünüyorsa derhal bu konuda görevlendirilmiş </w:t>
      </w:r>
      <w:r w:rsidRPr="09D26B91" w:rsidR="7D134D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______ ile iletişime geçilmelidir. İlgilinin iletişim bilgileri aşağıdaki gibidir:</w:t>
      </w:r>
    </w:p>
    <w:p w:rsidR="7D134D3E" w:rsidP="09D26B91" w:rsidRDefault="7D134D3E" w14:paraId="0D4C898A" w14:textId="6F5D4037">
      <w:pPr>
        <w:pStyle w:val="ListParagraph"/>
        <w:ind w:left="72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D134D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Telefon:__________</w:t>
      </w:r>
    </w:p>
    <w:p w:rsidR="7D134D3E" w:rsidP="09D26B91" w:rsidRDefault="7D134D3E" w14:paraId="2A62A3A1" w14:textId="073B4B7A">
      <w:pPr>
        <w:pStyle w:val="ListParagraph"/>
        <w:ind w:left="72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D134D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E-mail:____________</w:t>
      </w:r>
    </w:p>
    <w:p w:rsidR="7D134D3E" w:rsidP="09D26B91" w:rsidRDefault="7D134D3E" w14:paraId="5428CBF0" w14:textId="2C9A7D90">
      <w:pPr>
        <w:pStyle w:val="Normal"/>
        <w:ind w:left="72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D134D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Çalışan, yukarıda verilen iletişim adreslerine 7/24 ulaşım sağlayabilir.</w:t>
      </w:r>
    </w:p>
    <w:p w:rsidR="7D134D3E" w:rsidP="09D26B91" w:rsidRDefault="7D134D3E" w14:paraId="53DC83E1" w14:textId="0535BA77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7D134D3E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Her türlü zorbalık, yıldırma veya taciz iddiası en katı gizlilik içerisinde ve ciddiyetle Şirketin belirlediği prosedüre uygun </w:t>
      </w:r>
      <w:r w:rsidRPr="09D26B91" w:rsidR="4FEEFD89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olarak soruşturulacaktır. </w:t>
      </w:r>
    </w:p>
    <w:p w:rsidR="6D2363B0" w:rsidP="09D26B91" w:rsidRDefault="6D2363B0" w14:paraId="77A565C0" w14:textId="1117965C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D2363B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Herhangi bir işçinin zorbalık yapmaktan, başka bir iş arkadaşına veya üstüne yıldırma veya taciz uygulamaktan sorumlu bulunması halinde hak</w:t>
      </w:r>
      <w:r w:rsidRPr="09D26B91" w:rsidR="6F57C74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kında iş akdinin feshine kadar uzanabilecek Şirketçe belirlenen disiplin cezaları uygulanabilecektir. </w:t>
      </w:r>
    </w:p>
    <w:p w:rsidR="6F57C740" w:rsidP="09D26B91" w:rsidRDefault="6F57C740" w14:paraId="5748440E" w14:textId="65CA9CA9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9D26B91" w:rsidR="6F57C74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 kanundaki değişikliklere ayak uydurmaları amacıyla ilgili ve düzenli aralıklarla politika ve prosedürlerini yeniler</w:t>
      </w:r>
      <w:r w:rsidRPr="09D26B91" w:rsidR="1FD8A6EB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, değişiklikler yapar veya düzeltir. </w:t>
      </w:r>
    </w:p>
    <w:p w:rsidR="09D26B91" w:rsidP="09D26B91" w:rsidRDefault="09D26B91" w14:paraId="29070DF3" w14:textId="6DCCC9C9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CF9D255" w:rsidR="09B2611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Şirket, işyerinde fırsat eşitliliğinin </w:t>
      </w:r>
      <w:r w:rsidRPr="0CF9D255" w:rsidR="65EB480A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ve çeşitliliğinin </w:t>
      </w:r>
      <w:r w:rsidRPr="0CF9D255" w:rsidR="1790E465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sağlanması ve korunması için çalışanlarının İş Kanunu Madde 5 ile korunan özelliklerini yani dil, din, ırk, cinsiyet gibi özelliklerini</w:t>
      </w:r>
      <w:r w:rsidRPr="0CF9D255" w:rsidR="004E542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n istatistiksel olarak dağılımını gözetleyip irdelemelidir. Bu uygulama ile işbu Politikanın </w:t>
      </w:r>
      <w:r w:rsidRPr="0CF9D255" w:rsidR="2771A74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verimliliği değerlendirilmeli ve çıkan sonuca göre aksiyon alınmalıdır. </w:t>
      </w:r>
    </w:p>
    <w:p w:rsidR="0CF9D255" w:rsidP="0CF9D255" w:rsidRDefault="0CF9D255" w14:paraId="71987BAF" w14:textId="35427B70">
      <w:pPr>
        <w:pStyle w:val="Normal"/>
        <w:ind w:left="708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p w:rsidR="2771A740" w:rsidP="0CF9D255" w:rsidRDefault="2771A740" w14:paraId="0C83D292" w14:textId="76C8C78A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0CF9D255" w:rsidR="2771A740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Politikanın Uygulanması</w:t>
      </w:r>
    </w:p>
    <w:p w:rsidR="2771A740" w:rsidP="0CF9D255" w:rsidRDefault="2771A740" w14:paraId="02A8A9B9" w14:textId="6621C4E9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CF9D255" w:rsidR="2771A740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İşbu Politika, işçilerin ve diğer kişilerin Şirket için görevlerini ifa ettikleri sırada işyeri içinde ve dışındaki davranışlarına uygulan</w:t>
      </w:r>
      <w:r w:rsidRPr="0CF9D255" w:rsidR="199916A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ır. Şirketle bağlantılı bu kişiler işbu Politikayla ilgili tüm aksiyonlarının Şirket ve Şirketin itibarı için sonuç</w:t>
      </w:r>
      <w:r w:rsidRPr="0CF9D255" w:rsidR="79FB5C7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lar doğurabileceğini dikkate almalıdır. </w:t>
      </w:r>
    </w:p>
    <w:p w:rsidR="79FB5C72" w:rsidP="0CF9D255" w:rsidRDefault="79FB5C72" w14:paraId="32C38EFC" w14:textId="3F0954BF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0CF9D255" w:rsidR="79FB5C7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İşbu Politikanın uygulanacağı bazı alanlar şunlardır:</w:t>
      </w:r>
    </w:p>
    <w:p w:rsidR="79FB5C72" w:rsidP="0CF9D255" w:rsidRDefault="79FB5C72" w14:paraId="401EE764" w14:textId="41C26F1A">
      <w:pPr>
        <w:pStyle w:val="ListParagraph"/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774242B" w:rsidR="79FB5C7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İşe </w:t>
      </w:r>
      <w:r w:rsidRPr="4774242B" w:rsidR="77DF735B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Al</w:t>
      </w:r>
      <w:r w:rsidRPr="4774242B" w:rsidR="79FB5C72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 xml:space="preserve">ım ve </w:t>
      </w:r>
      <w:r w:rsidRPr="4774242B" w:rsidR="47FB08DC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Terfi</w:t>
      </w:r>
    </w:p>
    <w:p w:rsidR="47FB08DC" w:rsidP="4774242B" w:rsidRDefault="47FB08DC" w14:paraId="45E0E38E" w14:textId="00BF2515">
      <w:pPr>
        <w:pStyle w:val="ListParagraph"/>
        <w:ind w:left="72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47FB08DC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 işe alımlarını kişilerin İş Kanunu çerçevesinde korunan karakteristik özelliklerine göre değil liyakatleri, yetenekleri, deneyimleri</w:t>
      </w:r>
      <w:r w:rsidRPr="4774242B" w:rsidR="6B9D449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 ve nitelikleri temelinde işe alacak, istihdam edecek ve terfi ettirecektir. </w:t>
      </w:r>
    </w:p>
    <w:p w:rsidR="6B9D4497" w:rsidP="4774242B" w:rsidRDefault="6B9D4497" w14:paraId="0C28CD04" w14:textId="5FBB95CA">
      <w:pPr>
        <w:pStyle w:val="ListParagraph"/>
        <w:numPr>
          <w:ilvl w:val="0"/>
          <w:numId w:val="9"/>
        </w:numPr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774242B" w:rsidR="6B9D4497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_______________________________________________________________</w:t>
      </w:r>
    </w:p>
    <w:p w:rsidR="4774242B" w:rsidP="4774242B" w:rsidRDefault="4774242B" w14:paraId="1AE1FE9D" w14:textId="20C8DF75">
      <w:pPr>
        <w:pStyle w:val="ListParagraph"/>
        <w:ind w:left="720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6B9D4497" w:rsidP="4774242B" w:rsidRDefault="6B9D4497" w14:paraId="539A40E0" w14:textId="7198F169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6B9D449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İşbu Politika Şirket tarafından düzenli aralıklarla gözden geçirilecek ve ihtiyaç doğduğunda gerekli değişiklikler yapılacaktır. </w:t>
      </w:r>
    </w:p>
    <w:p w:rsidR="6B9D4497" w:rsidP="4774242B" w:rsidRDefault="6B9D4497" w14:paraId="76E194B4" w14:textId="16C7DE26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6B9D4497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İşbu Politika </w:t>
      </w:r>
      <w:r w:rsidRPr="4774242B" w:rsidR="6F7E5DF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Şirkete fırsat eşitliği ve çeşitlilik için rehber niteliğinde olup Şirketin iş sözleşmelerinin ayrılmaz bir parçasıdır.</w:t>
      </w:r>
    </w:p>
    <w:p w:rsidR="4D718E41" w:rsidP="4774242B" w:rsidRDefault="4D718E41" w14:paraId="33BC49F6" w14:textId="005F29B8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Tarih:_________</w:t>
      </w:r>
    </w:p>
    <w:p w:rsidR="4D718E41" w:rsidP="4774242B" w:rsidRDefault="4D718E41" w14:paraId="27A877CA" w14:textId="0253862A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İmza:_________</w:t>
      </w:r>
    </w:p>
    <w:p w:rsidR="4D718E41" w:rsidP="4774242B" w:rsidRDefault="4D718E41" w14:paraId="11E13130" w14:textId="26A9C5F3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Politikayı imzalayan yetkili kişinin adı:_________</w:t>
      </w:r>
    </w:p>
    <w:p w:rsidR="4D718E41" w:rsidP="4774242B" w:rsidRDefault="4D718E41" w14:paraId="1E6D1A5F" w14:textId="6518BD53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Yetkili kişinin unvanı:___________</w:t>
      </w:r>
    </w:p>
    <w:p w:rsidR="4774242B" w:rsidP="4774242B" w:rsidRDefault="4774242B" w14:paraId="0DB72994" w14:textId="0C96F252">
      <w:pPr>
        <w:pStyle w:val="Normal"/>
        <w:ind w:left="0"/>
        <w:jc w:val="left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</w:p>
    <w:p w:rsidR="4D718E41" w:rsidP="4774242B" w:rsidRDefault="4D718E41" w14:paraId="2E98EE04" w14:textId="3FA314DA">
      <w:pPr>
        <w:pStyle w:val="Normal"/>
        <w:ind w:left="0"/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Şirketin ticari unvanı___________________</w:t>
      </w:r>
    </w:p>
    <w:p w:rsidR="4D718E41" w:rsidP="4774242B" w:rsidRDefault="4D718E41" w14:paraId="1250ED08" w14:textId="0446BDF5">
      <w:pPr>
        <w:pStyle w:val="Normal"/>
        <w:ind w:left="0"/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İşyerinde Fırsat Eşitliği Politikası</w:t>
      </w:r>
    </w:p>
    <w:p w:rsidR="4D718E41" w:rsidP="4774242B" w:rsidRDefault="4D718E41" w14:paraId="1872B6C1" w14:textId="6F32A592">
      <w:pPr>
        <w:pStyle w:val="Normal"/>
        <w:ind w:left="0"/>
        <w:jc w:val="center"/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1"/>
          <w:bCs w:val="1"/>
          <w:sz w:val="22"/>
          <w:szCs w:val="22"/>
        </w:rPr>
        <w:t>İşçi Beyannamesi</w:t>
      </w:r>
    </w:p>
    <w:p w:rsidR="4D718E41" w:rsidP="4774242B" w:rsidRDefault="4D718E41" w14:paraId="2E6796C9" w14:textId="786C0D06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4D718E4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___________ İşyerinde Fırsat Eşitliği Politikasını okudum ve anladım. Davranışlarımı ve iş yapışımı </w:t>
      </w:r>
      <w:r w:rsidRPr="4774242B" w:rsidR="30E21E64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P</w:t>
      </w:r>
      <w:r w:rsidRPr="4774242B" w:rsidR="4D718E41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olitika</w:t>
      </w:r>
      <w:r w:rsidRPr="4774242B" w:rsidR="674C6018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yla uyumlu ve </w:t>
      </w:r>
      <w:r w:rsidRPr="4774242B" w:rsidR="2F52646D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benden beklenen standartlarda yapacağımı taahhüt ederim. İşyeri ve dışında görevlerimi yerine getirirken etkileşimde bulunduğum tüm insanlara </w:t>
      </w:r>
      <w:r w:rsidRPr="4774242B" w:rsidR="71EFED5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 xml:space="preserve">saygılı davranacağımı kabul ederim. </w:t>
      </w:r>
    </w:p>
    <w:p w:rsidR="71EFED52" w:rsidP="4774242B" w:rsidRDefault="71EFED52" w14:paraId="3F8A0DE5" w14:textId="7E8AE304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71EFED5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İmza:_______</w:t>
      </w:r>
    </w:p>
    <w:p w:rsidR="71EFED52" w:rsidP="4774242B" w:rsidRDefault="71EFED52" w14:paraId="06ADFA0E" w14:textId="3C2185C3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71EFED5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İşçinin Adı Soyadı:____________</w:t>
      </w:r>
    </w:p>
    <w:p w:rsidR="71EFED52" w:rsidP="4774242B" w:rsidRDefault="71EFED52" w14:paraId="418B3932" w14:textId="3C75BF2F">
      <w:pPr>
        <w:pStyle w:val="Normal"/>
        <w:ind w:left="0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  <w:r w:rsidRPr="4774242B" w:rsidR="71EFED52"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  <w:t>Tarih:______</w:t>
      </w:r>
    </w:p>
    <w:p w:rsidR="09D26B91" w:rsidP="09D26B91" w:rsidRDefault="09D26B91" w14:paraId="79848CC9" w14:textId="79BAEEA4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pPr>
    </w:p>
    <w:p w:rsidR="09D26B91" w:rsidP="09D26B91" w:rsidRDefault="09D26B91" w14:paraId="4B4592E6" w14:textId="3ABE0219">
      <w:pPr>
        <w:pStyle w:val="Normal"/>
        <w:jc w:val="left"/>
        <w:rPr>
          <w:rFonts w:ascii="Times New Roman" w:hAnsi="Times New Roman" w:eastAsia="Times New Roman" w:cs="Times New Roman"/>
          <w:b w:val="0"/>
          <w:bCs w:val="0"/>
          <w:sz w:val="22"/>
          <w:szCs w:val="2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733e4a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faf3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5d3a0e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7bc1dd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2a7cf09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993e97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f38fc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2208e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b37910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68B6D3"/>
    <w:rsid w:val="0020CD91"/>
    <w:rsid w:val="004E5420"/>
    <w:rsid w:val="02DA0457"/>
    <w:rsid w:val="035E7BDB"/>
    <w:rsid w:val="03A3996D"/>
    <w:rsid w:val="050948B0"/>
    <w:rsid w:val="06AE5711"/>
    <w:rsid w:val="06DBE21E"/>
    <w:rsid w:val="076FFD0A"/>
    <w:rsid w:val="07D223FC"/>
    <w:rsid w:val="07DCFB12"/>
    <w:rsid w:val="0809891B"/>
    <w:rsid w:val="09B26114"/>
    <w:rsid w:val="09D26B91"/>
    <w:rsid w:val="0AACCB47"/>
    <w:rsid w:val="0AFFEDB1"/>
    <w:rsid w:val="0B2CDD4F"/>
    <w:rsid w:val="0BC9AE7D"/>
    <w:rsid w:val="0CF9D255"/>
    <w:rsid w:val="0FFBA218"/>
    <w:rsid w:val="1083E100"/>
    <w:rsid w:val="114B2298"/>
    <w:rsid w:val="11755735"/>
    <w:rsid w:val="1201FEE6"/>
    <w:rsid w:val="14AD8082"/>
    <w:rsid w:val="155DD0E1"/>
    <w:rsid w:val="178AE266"/>
    <w:rsid w:val="1790E465"/>
    <w:rsid w:val="18AD6020"/>
    <w:rsid w:val="199916A2"/>
    <w:rsid w:val="19CD6DC0"/>
    <w:rsid w:val="1B6E83F1"/>
    <w:rsid w:val="1C07AAA9"/>
    <w:rsid w:val="1C85DF83"/>
    <w:rsid w:val="1DC4A78F"/>
    <w:rsid w:val="1FBED510"/>
    <w:rsid w:val="1FD8A6EB"/>
    <w:rsid w:val="20EB7CB3"/>
    <w:rsid w:val="20FBF2CB"/>
    <w:rsid w:val="2114D3A8"/>
    <w:rsid w:val="214A2E9B"/>
    <w:rsid w:val="219BAE60"/>
    <w:rsid w:val="2283BB01"/>
    <w:rsid w:val="22A7AE94"/>
    <w:rsid w:val="2323BD01"/>
    <w:rsid w:val="23B6C8E0"/>
    <w:rsid w:val="24D950D3"/>
    <w:rsid w:val="25C2D06A"/>
    <w:rsid w:val="25F367BA"/>
    <w:rsid w:val="2753AC9D"/>
    <w:rsid w:val="2761C692"/>
    <w:rsid w:val="2771A740"/>
    <w:rsid w:val="2777754A"/>
    <w:rsid w:val="289D34C1"/>
    <w:rsid w:val="295C140B"/>
    <w:rsid w:val="2A744896"/>
    <w:rsid w:val="2B216ACD"/>
    <w:rsid w:val="2BC9731B"/>
    <w:rsid w:val="2BCC6ADC"/>
    <w:rsid w:val="2BE18B8E"/>
    <w:rsid w:val="2C9AC04A"/>
    <w:rsid w:val="2CEEB668"/>
    <w:rsid w:val="2E129982"/>
    <w:rsid w:val="2F52646D"/>
    <w:rsid w:val="30E21E64"/>
    <w:rsid w:val="3218D79F"/>
    <w:rsid w:val="331E07BD"/>
    <w:rsid w:val="3396E438"/>
    <w:rsid w:val="33D6AF1E"/>
    <w:rsid w:val="34D4F479"/>
    <w:rsid w:val="34E30AFB"/>
    <w:rsid w:val="35F62705"/>
    <w:rsid w:val="3612E2E1"/>
    <w:rsid w:val="36AE8722"/>
    <w:rsid w:val="36B1486B"/>
    <w:rsid w:val="38DD6B44"/>
    <w:rsid w:val="3B557770"/>
    <w:rsid w:val="3BBE122E"/>
    <w:rsid w:val="3DB4AFC8"/>
    <w:rsid w:val="3E0F8A39"/>
    <w:rsid w:val="3E697A8D"/>
    <w:rsid w:val="3F3110D2"/>
    <w:rsid w:val="3F68B6D3"/>
    <w:rsid w:val="3FAE4B4F"/>
    <w:rsid w:val="42822CDF"/>
    <w:rsid w:val="43342CA5"/>
    <w:rsid w:val="45059880"/>
    <w:rsid w:val="45A27FEA"/>
    <w:rsid w:val="466FC609"/>
    <w:rsid w:val="46A67534"/>
    <w:rsid w:val="4774242B"/>
    <w:rsid w:val="47FB08DC"/>
    <w:rsid w:val="486C3697"/>
    <w:rsid w:val="49B45C1F"/>
    <w:rsid w:val="49C2B075"/>
    <w:rsid w:val="49C2D0D6"/>
    <w:rsid w:val="49CF0890"/>
    <w:rsid w:val="4D718E41"/>
    <w:rsid w:val="4E66E859"/>
    <w:rsid w:val="4E9671E4"/>
    <w:rsid w:val="4FEEFD89"/>
    <w:rsid w:val="5030420A"/>
    <w:rsid w:val="5083AE01"/>
    <w:rsid w:val="52652DB5"/>
    <w:rsid w:val="54E51105"/>
    <w:rsid w:val="55EA334A"/>
    <w:rsid w:val="566BD352"/>
    <w:rsid w:val="59B2A4D4"/>
    <w:rsid w:val="5A1A9482"/>
    <w:rsid w:val="5F438F0A"/>
    <w:rsid w:val="6045DEC7"/>
    <w:rsid w:val="6177D2D1"/>
    <w:rsid w:val="620BF79E"/>
    <w:rsid w:val="6353700A"/>
    <w:rsid w:val="65EB480A"/>
    <w:rsid w:val="6695256C"/>
    <w:rsid w:val="6699B8EA"/>
    <w:rsid w:val="66EE0D87"/>
    <w:rsid w:val="674C6018"/>
    <w:rsid w:val="67BE972A"/>
    <w:rsid w:val="67C40CA5"/>
    <w:rsid w:val="6827F234"/>
    <w:rsid w:val="684D236C"/>
    <w:rsid w:val="6882E0EC"/>
    <w:rsid w:val="69AA8C99"/>
    <w:rsid w:val="69DDDF46"/>
    <w:rsid w:val="6B9D4497"/>
    <w:rsid w:val="6BFB334C"/>
    <w:rsid w:val="6C2EB869"/>
    <w:rsid w:val="6D2363B0"/>
    <w:rsid w:val="6DB48C24"/>
    <w:rsid w:val="6DC42B28"/>
    <w:rsid w:val="6E89D3CA"/>
    <w:rsid w:val="6EB395D1"/>
    <w:rsid w:val="6F56253E"/>
    <w:rsid w:val="6F57C740"/>
    <w:rsid w:val="6F7E5DF4"/>
    <w:rsid w:val="6FA837B0"/>
    <w:rsid w:val="6FCBA2FC"/>
    <w:rsid w:val="6FFC693C"/>
    <w:rsid w:val="711DD750"/>
    <w:rsid w:val="71369324"/>
    <w:rsid w:val="71EFED52"/>
    <w:rsid w:val="731E4A06"/>
    <w:rsid w:val="73211254"/>
    <w:rsid w:val="73EE55FD"/>
    <w:rsid w:val="7555A299"/>
    <w:rsid w:val="762FCEA0"/>
    <w:rsid w:val="76A83FCB"/>
    <w:rsid w:val="7731A7E8"/>
    <w:rsid w:val="77DF735B"/>
    <w:rsid w:val="783660CF"/>
    <w:rsid w:val="792C96D3"/>
    <w:rsid w:val="79CB437D"/>
    <w:rsid w:val="79FB5C72"/>
    <w:rsid w:val="7ACF1CA9"/>
    <w:rsid w:val="7B6A24EC"/>
    <w:rsid w:val="7B77CABC"/>
    <w:rsid w:val="7D134D3E"/>
    <w:rsid w:val="7E2E65C7"/>
    <w:rsid w:val="7FAC9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B6D3"/>
  <w15:chartTrackingRefBased/>
  <w15:docId w15:val="{BDF3B9C6-2EA0-477E-B297-1363764032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9D26B9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a9df473e6cc439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2025-08-13T13:17:55.0786065Z</dcterms:created>
  <dcterms:modified xsi:type="dcterms:W3CDTF">2025-08-14T09:18:16.0931257Z</dcterms:modified>
  <dc:creator>esma nayir</dc:creator>
  <lastModifiedBy>esma nayir</lastModifiedBy>
</coreProperties>
</file>